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56EBC" w:rsidRPr="00DB2FF8" w:rsidRDefault="00DB2FF8">
      <w:pPr>
        <w:spacing w:after="24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B2FF8">
        <w:rPr>
          <w:rFonts w:ascii="Arial" w:hAnsi="Arial" w:cs="Arial"/>
          <w:b/>
          <w:sz w:val="24"/>
          <w:szCs w:val="24"/>
        </w:rPr>
        <w:t xml:space="preserve">ANEXO I5 - TERMO DE REFERÊNCIA DO ESTUDO DE IMPACTO AMBIENTAL </w:t>
      </w:r>
    </w:p>
    <w:p w14:paraId="00000002" w14:textId="77777777" w:rsidR="00556EBC" w:rsidRPr="00DB2FF8" w:rsidRDefault="00DB2FF8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 </w:t>
      </w:r>
      <w:r w:rsidRPr="00DB2FF8">
        <w:rPr>
          <w:rFonts w:ascii="Arial" w:hAnsi="Arial" w:cs="Arial"/>
          <w:b/>
          <w:sz w:val="24"/>
          <w:szCs w:val="24"/>
        </w:rPr>
        <w:t xml:space="preserve">A. APRESENTAÇÃO </w:t>
      </w:r>
    </w:p>
    <w:p w14:paraId="00000003" w14:textId="77777777" w:rsidR="00556EBC" w:rsidRPr="00DB2FF8" w:rsidRDefault="00556EB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000004" w14:textId="77777777" w:rsidR="00556EBC" w:rsidRPr="00DB2FF8" w:rsidRDefault="00DB2FF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 xml:space="preserve"> Esse Termo de Referência documento tem por objetivo estabelecer um referencial para orientar a equipe multi e interdisciplinar quanto aos procedimentos a serem seguidos na elaboração do Relatório de Impacto Ambiental – RIMA que integram os procedimentos ordinários para o licenciamento ambiental de empreendimentos de grande porte, enquadrados na Classe 4, 5, 6 e 7 estabelecidos pela CONSEMA N° 33/2020</w:t>
      </w:r>
    </w:p>
    <w:p w14:paraId="00000005" w14:textId="77777777" w:rsidR="00556EBC" w:rsidRPr="00DB2FF8" w:rsidRDefault="00DB2FF8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Este instrumento fixa os requisitos mínimos para o levantamento e análise dos componentes ambientais existentes na área de influência do projeto, tornando-se, assim, um instrumento orientador, o qual a equipe executora deverá tomar como base para a realização dos estudos, sem, contudo, excluir a sua capacidade de inovação; contendo também informações gerais sobre os procedimentos administrativos necessários à regularização do processo junto à SEMAR - Secretaria de Estado do Meio Ambiente e Recursos Hídricos.</w:t>
      </w:r>
    </w:p>
    <w:p w14:paraId="00000006" w14:textId="77777777" w:rsidR="00556EBC" w:rsidRPr="00DB2FF8" w:rsidRDefault="00DB2FF8">
      <w:pPr>
        <w:tabs>
          <w:tab w:val="center" w:pos="4587"/>
          <w:tab w:val="right" w:pos="8907"/>
        </w:tabs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 xml:space="preserve">O RIMA deverá ser elaborado por equipe técnica multidisciplinar devidamente habilitada, devendo constar nos respectivos documentos - nome, assinatura, registro no respectivo Conselho Profissional e Anotação de Responsabilidade Técnica (ART) de cada profissional. </w:t>
      </w:r>
    </w:p>
    <w:p w14:paraId="00000007" w14:textId="77777777" w:rsidR="00556EBC" w:rsidRPr="00DB2FF8" w:rsidRDefault="00556EBC">
      <w:pPr>
        <w:tabs>
          <w:tab w:val="center" w:pos="4587"/>
          <w:tab w:val="right" w:pos="8907"/>
        </w:tabs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0000008" w14:textId="77777777" w:rsidR="00556EBC" w:rsidRPr="00DB2FF8" w:rsidRDefault="00DB2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B2FF8">
        <w:rPr>
          <w:rFonts w:ascii="Arial" w:hAnsi="Arial" w:cs="Arial"/>
          <w:b/>
          <w:sz w:val="24"/>
          <w:szCs w:val="24"/>
          <w:highlight w:val="white"/>
        </w:rPr>
        <w:t xml:space="preserve">B. </w:t>
      </w:r>
      <w:r w:rsidRPr="00DB2FF8">
        <w:rPr>
          <w:rFonts w:ascii="Arial" w:hAnsi="Arial" w:cs="Arial"/>
          <w:b/>
          <w:sz w:val="24"/>
          <w:szCs w:val="24"/>
        </w:rPr>
        <w:t>DISPOSIÇÕES GERAIS</w:t>
      </w:r>
    </w:p>
    <w:p w14:paraId="00000009" w14:textId="77777777" w:rsidR="00556EBC" w:rsidRPr="00DB2FF8" w:rsidRDefault="00556EB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000000A" w14:textId="77777777" w:rsidR="00556EBC" w:rsidRPr="00DB2FF8" w:rsidRDefault="00DB2FF8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 RIMA deverá ser apresentado em folhas de tamanho A4 (210 x 297 mm) ou em folhas de formulário contínuo, tamanho padrão (215 x 280 mm), suas páginas devem ser enumeradas e rubricadas e acompanhado da respectiva ART do responsável técnico pela equipe e pelo estudo ambiental</w:t>
      </w:r>
    </w:p>
    <w:p w14:paraId="0000000B" w14:textId="77777777" w:rsidR="00556EBC" w:rsidRPr="00DB2FF8" w:rsidRDefault="00DB2FF8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As fotografias terão de ser originais (ou com o mesmo padrão de qualidade) coloridas, e preferencialmente datadas e com coordenadas, em todas as cópias e legendadas. As cópias de mapas, tabelas e quadros deverão ser legíveis, com escalas, informando as origens, datas e demais detalhes que sejam necessários.</w:t>
      </w:r>
    </w:p>
    <w:p w14:paraId="0000000C" w14:textId="77777777" w:rsidR="00556EBC" w:rsidRPr="00DB2FF8" w:rsidRDefault="00DB2FF8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 xml:space="preserve"> Os produtos elaborados deverão também ser apresentados em meio digital (inclusive com ilustrações (mapas georreferenciados, figuras, gráficos, etc.). </w:t>
      </w:r>
    </w:p>
    <w:p w14:paraId="0000000D" w14:textId="77777777" w:rsidR="00556EBC" w:rsidRPr="00DB2FF8" w:rsidRDefault="00DB2FF8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 RIMA deve ser apresentado de forma sintética e objetiva, em volume separado do EIA, em linguagem corrente e acessível ao público em geral e aos tomadores de decisão devendo ser ilustrado por mapas, cartas, quadros, gráficos e demais técnicas de comunicação visual, de modo que se possa entender as vantagens e desvantagens do projeto e suas alternativas, bem como todas as consequências ambientais de sua implementação.</w:t>
      </w:r>
    </w:p>
    <w:p w14:paraId="0000000E" w14:textId="77777777" w:rsidR="00556EBC" w:rsidRPr="00DB2FF8" w:rsidRDefault="00DB2FF8">
      <w:pPr>
        <w:tabs>
          <w:tab w:val="left" w:pos="993"/>
          <w:tab w:val="right" w:pos="9198"/>
        </w:tabs>
        <w:spacing w:before="280"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b/>
          <w:sz w:val="24"/>
          <w:szCs w:val="24"/>
        </w:rPr>
        <w:lastRenderedPageBreak/>
        <w:t>C. CONTEÚDO DO ESTUDO:</w:t>
      </w:r>
    </w:p>
    <w:p w14:paraId="0000000F" w14:textId="77777777" w:rsidR="00556EBC" w:rsidRPr="00DB2FF8" w:rsidRDefault="00DB2FF8">
      <w:pPr>
        <w:tabs>
          <w:tab w:val="left" w:pos="993"/>
          <w:tab w:val="right" w:pos="9198"/>
        </w:tabs>
        <w:spacing w:before="28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 RIMA deverá ser elaborado de acordo com o disposto na Resolução CONAMA nº 001/86, contemplando necessariamente os tópicos constantes do Art. 9º, e deve refletir de forma clara as possíveis consequências ambientais do projeto e suas alternativas, comparando as vantagens e desvantagens de cada uma delas</w:t>
      </w:r>
    </w:p>
    <w:p w14:paraId="00000010" w14:textId="77777777" w:rsidR="00556EBC" w:rsidRPr="00DB2FF8" w:rsidRDefault="00DB2FF8">
      <w:pPr>
        <w:tabs>
          <w:tab w:val="left" w:pos="993"/>
          <w:tab w:val="right" w:pos="9198"/>
        </w:tabs>
        <w:spacing w:before="280" w:after="0" w:line="276" w:lineRule="auto"/>
        <w:ind w:firstLine="992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Para tanto, o Relatório de Impacto Ambiental refletirá as conclusões do Estudo de Impacto Ambiental e conterá, no mínimo:</w:t>
      </w:r>
    </w:p>
    <w:p w14:paraId="00000011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before="280"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Os objetivos e justificativas do projeto, sua relação e compatibilidade com as políticas setoriais, planos e programas governamentais;</w:t>
      </w:r>
    </w:p>
    <w:p w14:paraId="00000012" w14:textId="77777777" w:rsidR="00556EBC" w:rsidRPr="00DB2FF8" w:rsidRDefault="00DB2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2FF8">
        <w:rPr>
          <w:rFonts w:ascii="Arial" w:hAnsi="Arial" w:cs="Arial"/>
          <w:color w:val="000000"/>
          <w:sz w:val="24"/>
          <w:szCs w:val="24"/>
        </w:rPr>
        <w:t>Descrição do projeto e suas alternativas tecnológicas e locacionais, especificando para cada uma delas, nas fases de implantação e operação, área de influência. Matérias-primas, fonte de energia, processo e técnicas operacionais, efluentes, emissões e resíduos, empregos diretos e indiretos a serem gerados nas fases de implantação e operação, relação custo/benefício sociais/ambientais;</w:t>
      </w:r>
    </w:p>
    <w:p w14:paraId="00000013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 w:rsidRPr="00DB2FF8">
        <w:rPr>
          <w:rFonts w:ascii="Arial" w:hAnsi="Arial" w:cs="Arial"/>
          <w:sz w:val="24"/>
          <w:szCs w:val="24"/>
        </w:rPr>
        <w:t>A síntese dos resultados dos estudos de diagnóstico ambiental da área de influência do projeto;</w:t>
      </w:r>
    </w:p>
    <w:p w14:paraId="00000014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A descrição dos prováveis impactos ambientais da atividade, considerando o projeto, suas alternativas, os horizontes de tempo de incidência dos impactos e indicando os métodos, técnicas e critérios adotados para sua identificação, quantificação e interpretação;</w:t>
      </w:r>
    </w:p>
    <w:p w14:paraId="00000015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A caracterização da qualidade ambiental futura da área de influência, comparando as diferentes situações da adoção do projeto e suas alternativas, bem como com a hipótese de sua não realização;</w:t>
      </w:r>
    </w:p>
    <w:p w14:paraId="00000016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 xml:space="preserve"> A descrição do efeito esperado das medidas mitigadoras previstas em relação aos impactos negativos, mencionando aqueles que não puderam ser evitados, e o grau de alteração esperado;</w:t>
      </w:r>
    </w:p>
    <w:p w14:paraId="00000017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 programa de acompanhamento e monitoramento dos impactos;</w:t>
      </w:r>
    </w:p>
    <w:p w14:paraId="00000018" w14:textId="77777777" w:rsidR="00556EBC" w:rsidRPr="00DB2FF8" w:rsidRDefault="00DB2FF8">
      <w:pPr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Recomendação quanto à alternativa mais favorável.</w:t>
      </w:r>
    </w:p>
    <w:p w14:paraId="00000019" w14:textId="77777777" w:rsidR="00556EBC" w:rsidRPr="00DB2FF8" w:rsidRDefault="00556EBC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0001A" w14:textId="77777777" w:rsidR="00556EBC" w:rsidRPr="00DB2FF8" w:rsidRDefault="00DB2FF8">
      <w:pPr>
        <w:tabs>
          <w:tab w:val="left" w:pos="993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2FF8">
        <w:rPr>
          <w:rFonts w:ascii="Arial" w:hAnsi="Arial" w:cs="Arial"/>
          <w:sz w:val="24"/>
          <w:szCs w:val="24"/>
        </w:rPr>
        <w:t>Obs: Poderão ser solicitadas informações complementares que não constem no presente roteiro, levando em consideração as peculiaridades da atividade, da área e do empreendimento.</w:t>
      </w:r>
    </w:p>
    <w:p w14:paraId="0000001B" w14:textId="77777777" w:rsidR="00556EBC" w:rsidRDefault="00556EBC">
      <w:pPr>
        <w:spacing w:after="0" w:line="276" w:lineRule="auto"/>
        <w:rPr>
          <w:sz w:val="24"/>
          <w:szCs w:val="24"/>
        </w:rPr>
      </w:pPr>
    </w:p>
    <w:sectPr w:rsidR="00556EB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368C"/>
    <w:multiLevelType w:val="multilevel"/>
    <w:tmpl w:val="BCB0554E"/>
    <w:lvl w:ilvl="0">
      <w:start w:val="1"/>
      <w:numFmt w:val="bullet"/>
      <w:lvlText w:val="●"/>
      <w:lvlJc w:val="left"/>
      <w:pPr>
        <w:ind w:left="12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287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570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54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37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421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704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988" w:hanging="28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271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C"/>
    <w:rsid w:val="00556EBC"/>
    <w:rsid w:val="00DB2FF8"/>
    <w:rsid w:val="00E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DF03-9FF4-4C8E-BBDC-95F31FA7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6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34F6A"/>
    <w:pPr>
      <w:ind w:left="720"/>
      <w:contextualSpacing/>
    </w:pPr>
  </w:style>
  <w:style w:type="paragraph" w:customStyle="1" w:styleId="Default">
    <w:name w:val="Default"/>
    <w:rsid w:val="00B34F6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34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F6A"/>
  </w:style>
  <w:style w:type="paragraph" w:customStyle="1" w:styleId="WW-Recuodecorpodetexto2">
    <w:name w:val="WW-Recuo de corpo de texto 2"/>
    <w:basedOn w:val="Normal"/>
    <w:rsid w:val="00B34F6A"/>
    <w:pPr>
      <w:widowControl w:val="0"/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kern w:val="1"/>
      <w:sz w:val="24"/>
      <w:szCs w:val="20"/>
      <w:lang w:val="pt-PT" w:eastAsia="ar-SA"/>
    </w:rPr>
  </w:style>
  <w:style w:type="paragraph" w:customStyle="1" w:styleId="WW-Recuodecorpodetexto3">
    <w:name w:val="WW-Recuo de corpo de texto 3"/>
    <w:basedOn w:val="Normal"/>
    <w:rsid w:val="00B34F6A"/>
    <w:pPr>
      <w:widowControl w:val="0"/>
      <w:suppressAutoHyphens/>
      <w:spacing w:before="113" w:after="113" w:line="200" w:lineRule="atLeast"/>
      <w:ind w:left="426" w:hanging="426"/>
      <w:jc w:val="both"/>
    </w:pPr>
    <w:rPr>
      <w:rFonts w:ascii="Times New Roman" w:eastAsia="Times New Roman" w:hAnsi="Times New Roman" w:cs="Times New Roman"/>
      <w:kern w:val="1"/>
      <w:sz w:val="24"/>
      <w:szCs w:val="20"/>
      <w:lang w:val="pt-PT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34F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F6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wPhkUQWObaepVUCzPfFLqxiog==">AMUW2mWU0QbQ5ijaXjJT+KUBWE2Hly583YA/V527N4Tcm9F0TG81g2ZJ/icGonf96APjkGrudRGvW582wajkT+kWBtxqQZs04QVjex3Kw0hijmAznR0uLdg0ABU+p07RgVyoHbRBltGC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SAC SEMAR-PI</cp:lastModifiedBy>
  <cp:revision>3</cp:revision>
  <dcterms:created xsi:type="dcterms:W3CDTF">2020-11-30T12:17:00Z</dcterms:created>
  <dcterms:modified xsi:type="dcterms:W3CDTF">2021-02-23T18:19:00Z</dcterms:modified>
</cp:coreProperties>
</file>